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Times New Roman" w:hAnsi="Times New Roman" w:eastAsia="仿宋" w:cs="Times New Roman"/>
          <w:sz w:val="28"/>
          <w:szCs w:val="28"/>
        </w:rPr>
      </w:pPr>
    </w:p>
    <w:p>
      <w:pPr>
        <w:spacing w:line="54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附件1：</w:t>
      </w:r>
    </w:p>
    <w:tbl>
      <w:tblPr>
        <w:tblStyle w:val="7"/>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531"/>
        <w:gridCol w:w="851"/>
        <w:gridCol w:w="1920"/>
        <w:gridCol w:w="845"/>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188" w:type="dxa"/>
            <w:gridSpan w:val="6"/>
            <w:tcBorders>
              <w:top w:val="nil"/>
              <w:left w:val="nil"/>
              <w:bottom w:val="nil"/>
              <w:right w:val="nil"/>
            </w:tcBorders>
            <w:vAlign w:val="center"/>
          </w:tcPr>
          <w:p>
            <w:pPr>
              <w:widowControl/>
              <w:jc w:val="center"/>
              <w:rPr>
                <w:rFonts w:ascii="仿宋" w:hAnsi="仿宋" w:eastAsia="仿宋"/>
                <w:b/>
                <w:bCs/>
                <w:kern w:val="0"/>
                <w:sz w:val="36"/>
                <w:szCs w:val="36"/>
              </w:rPr>
            </w:pPr>
            <w:r>
              <w:rPr>
                <w:rFonts w:hint="eastAsia" w:ascii="仿宋" w:hAnsi="仿宋" w:eastAsia="仿宋"/>
                <w:b/>
                <w:bCs/>
                <w:kern w:val="0"/>
                <w:sz w:val="36"/>
                <w:szCs w:val="36"/>
              </w:rPr>
              <w:t>安全生产学习申请表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188" w:type="dxa"/>
            <w:gridSpan w:val="6"/>
            <w:tcBorders>
              <w:top w:val="nil"/>
              <w:left w:val="nil"/>
              <w:bottom w:val="nil"/>
              <w:right w:val="nil"/>
            </w:tcBorders>
            <w:vAlign w:val="center"/>
          </w:tcPr>
          <w:p>
            <w:pPr>
              <w:pStyle w:val="6"/>
              <w:rPr>
                <w:rFonts w:ascii="仿宋" w:hAnsi="仿宋" w:eastAsia="仿宋"/>
              </w:rPr>
            </w:pPr>
            <w:r>
              <w:rPr>
                <w:rFonts w:hint="eastAsia" w:ascii="仿宋" w:hAnsi="仿宋" w:eastAsia="仿宋"/>
              </w:rPr>
              <w:t>培训机构名称：广东省应急管理服务协会</w:t>
            </w:r>
          </w:p>
          <w:p>
            <w:pPr>
              <w:pStyle w:val="6"/>
              <w:rPr>
                <w:rFonts w:ascii="仿宋" w:hAnsi="仿宋" w:eastAsia="仿宋"/>
              </w:rPr>
            </w:pPr>
            <w:r>
              <w:rPr>
                <w:rFonts w:hint="eastAsia" w:ascii="仿宋" w:hAnsi="仿宋" w:eastAsia="仿宋"/>
              </w:rPr>
              <w:t>培训班名称: 2021年惠州市第3期危险化学品生产经营单位主要负责人和安全生产管理人员继续教育（不换证）培训班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188" w:type="dxa"/>
            <w:gridSpan w:val="6"/>
            <w:tcBorders>
              <w:top w:val="nil"/>
              <w:left w:val="nil"/>
              <w:bottom w:val="nil"/>
              <w:right w:val="nil"/>
            </w:tcBorders>
            <w:vAlign w:val="center"/>
          </w:tcPr>
          <w:p>
            <w:pPr>
              <w:pStyle w:val="6"/>
              <w:rPr>
                <w:rFonts w:ascii="仿宋" w:hAnsi="仿宋" w:eastAsia="仿宋"/>
              </w:rPr>
            </w:pPr>
            <w:r>
              <w:rPr>
                <w:rFonts w:hint="eastAsia" w:ascii="仿宋" w:hAnsi="仿宋" w:eastAsia="仿宋"/>
              </w:rPr>
              <w:t xml:space="preserve">培训班类别： □初始教育       □再教育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188" w:type="dxa"/>
            <w:gridSpan w:val="6"/>
            <w:tcBorders>
              <w:top w:val="nil"/>
              <w:left w:val="nil"/>
              <w:bottom w:val="single" w:color="auto" w:sz="4" w:space="0"/>
              <w:right w:val="nil"/>
            </w:tcBorders>
            <w:vAlign w:val="center"/>
          </w:tcPr>
          <w:p>
            <w:pPr>
              <w:pStyle w:val="6"/>
              <w:rPr>
                <w:rFonts w:ascii="仿宋" w:hAnsi="仿宋" w:eastAsia="仿宋"/>
              </w:rPr>
            </w:pPr>
            <w:r>
              <w:rPr>
                <w:rFonts w:hint="eastAsia" w:ascii="仿宋" w:hAnsi="仿宋" w:eastAsia="仿宋"/>
              </w:rPr>
              <w:t>学员类别：   □主要负责人     □安全生产管理人员  学习时间：2021.8.24-8.26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姓名</w:t>
            </w:r>
          </w:p>
        </w:tc>
        <w:tc>
          <w:tcPr>
            <w:tcW w:w="25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性别</w:t>
            </w: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2304" w:type="dxa"/>
            <w:gridSpan w:val="2"/>
            <w:vMerge w:val="restar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粘贴1寸</w:t>
            </w:r>
          </w:p>
          <w:p>
            <w:pPr>
              <w:widowControl/>
              <w:jc w:val="center"/>
              <w:rPr>
                <w:rFonts w:ascii="仿宋" w:hAnsi="仿宋" w:eastAsia="仿宋"/>
                <w:kern w:val="0"/>
                <w:sz w:val="24"/>
                <w:szCs w:val="24"/>
              </w:rPr>
            </w:pPr>
            <w:r>
              <w:rPr>
                <w:rFonts w:hint="eastAsia" w:ascii="仿宋" w:hAnsi="仿宋" w:eastAsia="仿宋"/>
                <w:kern w:val="0"/>
                <w:sz w:val="24"/>
                <w:szCs w:val="24"/>
              </w:rPr>
              <w:t>白底相片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证件类型</w:t>
            </w:r>
          </w:p>
        </w:tc>
        <w:tc>
          <w:tcPr>
            <w:tcW w:w="25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民族</w:t>
            </w: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2304" w:type="dxa"/>
            <w:gridSpan w:val="2"/>
            <w:vMerge w:val="continue"/>
            <w:tcBorders>
              <w:top w:val="single" w:color="auto" w:sz="4" w:space="0"/>
              <w:left w:val="nil"/>
              <w:bottom w:val="single" w:color="auto" w:sz="4" w:space="0"/>
              <w:right w:val="single" w:color="auto" w:sz="4" w:space="0"/>
            </w:tcBorders>
            <w:vAlign w:val="center"/>
          </w:tcPr>
          <w:p>
            <w:pPr>
              <w:widowControl/>
              <w:spacing w:afterAutospacing="1"/>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证件号码</w:t>
            </w:r>
          </w:p>
        </w:tc>
        <w:tc>
          <w:tcPr>
            <w:tcW w:w="25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851"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健康状况</w:t>
            </w:r>
          </w:p>
        </w:tc>
        <w:tc>
          <w:tcPr>
            <w:tcW w:w="192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24"/>
                <w:szCs w:val="24"/>
              </w:rPr>
            </w:pPr>
          </w:p>
        </w:tc>
        <w:tc>
          <w:tcPr>
            <w:tcW w:w="2304" w:type="dxa"/>
            <w:gridSpan w:val="2"/>
            <w:vMerge w:val="continue"/>
            <w:tcBorders>
              <w:top w:val="single" w:color="auto" w:sz="4" w:space="0"/>
              <w:left w:val="nil"/>
              <w:bottom w:val="single" w:color="auto" w:sz="4" w:space="0"/>
              <w:right w:val="single" w:color="auto" w:sz="4" w:space="0"/>
            </w:tcBorders>
            <w:vAlign w:val="center"/>
          </w:tcPr>
          <w:p>
            <w:pPr>
              <w:widowControl/>
              <w:spacing w:afterAutospacing="1"/>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最高学历</w:t>
            </w:r>
          </w:p>
        </w:tc>
        <w:tc>
          <w:tcPr>
            <w:tcW w:w="33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专业技术职称</w:t>
            </w:r>
          </w:p>
        </w:tc>
        <w:tc>
          <w:tcPr>
            <w:tcW w:w="230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单位类型</w:t>
            </w:r>
          </w:p>
        </w:tc>
        <w:tc>
          <w:tcPr>
            <w:tcW w:w="3382" w:type="dxa"/>
            <w:gridSpan w:val="2"/>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从事本行业时间</w:t>
            </w:r>
          </w:p>
        </w:tc>
        <w:tc>
          <w:tcPr>
            <w:tcW w:w="230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单位全称</w:t>
            </w:r>
          </w:p>
        </w:tc>
        <w:tc>
          <w:tcPr>
            <w:tcW w:w="7606"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通讯地址</w:t>
            </w:r>
          </w:p>
        </w:tc>
        <w:tc>
          <w:tcPr>
            <w:tcW w:w="530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sz w:val="22"/>
              </w:rPr>
              <w:t> </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邮编</w:t>
            </w:r>
          </w:p>
        </w:tc>
        <w:tc>
          <w:tcPr>
            <w:tcW w:w="14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xml:space="preserve">手机       </w:t>
            </w:r>
          </w:p>
        </w:tc>
        <w:tc>
          <w:tcPr>
            <w:tcW w:w="25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电话</w:t>
            </w: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8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传真</w:t>
            </w:r>
          </w:p>
        </w:tc>
        <w:tc>
          <w:tcPr>
            <w:tcW w:w="14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ascii="Calibri" w:hAnsi="Calibri" w:eastAsia="仿宋" w:cs="Calibr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原证书编号</w:t>
            </w:r>
          </w:p>
        </w:tc>
        <w:tc>
          <w:tcPr>
            <w:tcW w:w="25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Calibri" w:hAnsi="Calibri" w:eastAsia="仿宋" w:cs="Calibri"/>
                <w:kern w:val="0"/>
                <w:sz w:val="24"/>
                <w:szCs w:val="24"/>
              </w:rPr>
              <w:t> </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发证机关</w:t>
            </w: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初领日期</w:t>
            </w:r>
          </w:p>
        </w:tc>
        <w:tc>
          <w:tcPr>
            <w:tcW w:w="1459" w:type="dxa"/>
            <w:tcBorders>
              <w:top w:val="single" w:color="auto" w:sz="4" w:space="0"/>
              <w:left w:val="nil"/>
              <w:bottom w:val="single" w:color="auto" w:sz="4" w:space="0"/>
              <w:right w:val="single" w:color="auto" w:sz="4" w:space="0"/>
            </w:tcBorders>
            <w:vAlign w:val="center"/>
          </w:tcPr>
          <w:p>
            <w:pPr>
              <w:widowControl/>
              <w:rPr>
                <w:rFonts w:ascii="仿宋" w:hAnsi="仿宋" w:eastAsia="仿宋"/>
                <w:kern w:val="0"/>
                <w:sz w:val="24"/>
                <w:szCs w:val="24"/>
              </w:rPr>
            </w:pPr>
            <w:r>
              <w:rPr>
                <w:rFonts w:ascii="Calibri" w:hAnsi="Calibri" w:eastAsia="仿宋" w:cs="Calibri"/>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诚信承诺书</w:t>
            </w:r>
          </w:p>
        </w:tc>
        <w:tc>
          <w:tcPr>
            <w:tcW w:w="7606" w:type="dxa"/>
            <w:gridSpan w:val="5"/>
            <w:tcBorders>
              <w:top w:val="single" w:color="auto" w:sz="4" w:space="0"/>
              <w:left w:val="nil"/>
              <w:bottom w:val="single" w:color="auto" w:sz="4" w:space="0"/>
              <w:right w:val="single" w:color="auto" w:sz="4" w:space="0"/>
            </w:tcBorders>
            <w:vAlign w:val="center"/>
          </w:tcPr>
          <w:p>
            <w:pPr>
              <w:widowControl/>
              <w:spacing w:line="46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本人自愿参加本次学习，并承诺以上所提供报名相关资料（含复印件）真实可靠。如因资料不实导致的一切后果，由本人承担。</w:t>
            </w:r>
          </w:p>
          <w:p>
            <w:pPr>
              <w:widowControl/>
              <w:rPr>
                <w:rFonts w:ascii="仿宋" w:hAnsi="仿宋" w:eastAsia="仿宋"/>
                <w:kern w:val="0"/>
                <w:sz w:val="24"/>
                <w:szCs w:val="24"/>
              </w:rPr>
            </w:pPr>
            <w:r>
              <w:rPr>
                <w:rFonts w:ascii="Calibri" w:hAnsi="Calibri" w:eastAsia="仿宋" w:cs="Calibri"/>
                <w:kern w:val="0"/>
                <w:sz w:val="24"/>
                <w:szCs w:val="24"/>
              </w:rPr>
              <w:t> </w:t>
            </w:r>
          </w:p>
          <w:p>
            <w:pPr>
              <w:widowControl/>
              <w:jc w:val="center"/>
              <w:rPr>
                <w:rFonts w:ascii="仿宋" w:hAnsi="仿宋" w:eastAsia="仿宋"/>
                <w:kern w:val="0"/>
                <w:sz w:val="24"/>
                <w:szCs w:val="24"/>
              </w:rPr>
            </w:pPr>
            <w:r>
              <w:rPr>
                <w:rFonts w:hint="eastAsia" w:ascii="仿宋" w:hAnsi="仿宋" w:eastAsia="仿宋"/>
                <w:kern w:val="0"/>
                <w:sz w:val="24"/>
                <w:szCs w:val="24"/>
              </w:rPr>
              <w:t xml:space="preserve">             承诺人签名：</w:t>
            </w:r>
          </w:p>
          <w:p>
            <w:pPr>
              <w:widowControl/>
              <w:jc w:val="center"/>
              <w:rPr>
                <w:rFonts w:ascii="仿宋" w:hAnsi="仿宋" w:eastAsia="仿宋"/>
                <w:kern w:val="0"/>
                <w:sz w:val="24"/>
                <w:szCs w:val="24"/>
              </w:rPr>
            </w:pPr>
            <w:r>
              <w:rPr>
                <w:rFonts w:hint="eastAsia" w:ascii="仿宋" w:hAnsi="仿宋" w:eastAsia="仿宋"/>
                <w:kern w:val="0"/>
                <w:sz w:val="24"/>
                <w:szCs w:val="24"/>
              </w:rPr>
              <w:t xml:space="preserve">              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所在单位</w:t>
            </w:r>
          </w:p>
          <w:p>
            <w:pPr>
              <w:widowControl/>
              <w:jc w:val="center"/>
              <w:rPr>
                <w:rFonts w:ascii="仿宋" w:hAnsi="仿宋" w:eastAsia="仿宋"/>
                <w:kern w:val="0"/>
                <w:sz w:val="24"/>
                <w:szCs w:val="24"/>
              </w:rPr>
            </w:pPr>
            <w:r>
              <w:rPr>
                <w:rFonts w:hint="eastAsia" w:ascii="仿宋" w:hAnsi="仿宋" w:eastAsia="仿宋"/>
                <w:kern w:val="0"/>
                <w:sz w:val="24"/>
                <w:szCs w:val="24"/>
              </w:rPr>
              <w:t>意见</w:t>
            </w:r>
          </w:p>
        </w:tc>
        <w:tc>
          <w:tcPr>
            <w:tcW w:w="7606" w:type="dxa"/>
            <w:gridSpan w:val="5"/>
            <w:tcBorders>
              <w:top w:val="single" w:color="auto" w:sz="4" w:space="0"/>
              <w:left w:val="nil"/>
              <w:bottom w:val="single" w:color="auto" w:sz="4" w:space="0"/>
              <w:right w:val="single" w:color="auto" w:sz="4" w:space="0"/>
            </w:tcBorders>
            <w:vAlign w:val="center"/>
          </w:tcPr>
          <w:p>
            <w:pPr>
              <w:widowControl/>
              <w:rPr>
                <w:rFonts w:ascii="仿宋" w:hAnsi="仿宋" w:eastAsia="仿宋"/>
                <w:kern w:val="0"/>
                <w:sz w:val="24"/>
                <w:szCs w:val="24"/>
              </w:rPr>
            </w:pPr>
          </w:p>
          <w:p>
            <w:pPr>
              <w:widowControl/>
              <w:jc w:val="center"/>
              <w:rPr>
                <w:rFonts w:ascii="仿宋" w:hAnsi="仿宋" w:eastAsia="仿宋"/>
                <w:kern w:val="0"/>
                <w:sz w:val="24"/>
                <w:szCs w:val="24"/>
              </w:rPr>
            </w:pPr>
            <w:r>
              <w:rPr>
                <w:rFonts w:ascii="Calibri" w:hAnsi="Calibri" w:eastAsia="仿宋" w:cs="Calibri"/>
                <w:kern w:val="0"/>
                <w:sz w:val="24"/>
                <w:szCs w:val="24"/>
              </w:rPr>
              <w:t> </w:t>
            </w:r>
          </w:p>
          <w:p>
            <w:pPr>
              <w:widowControl/>
              <w:jc w:val="center"/>
              <w:rPr>
                <w:rFonts w:ascii="仿宋" w:hAnsi="仿宋" w:eastAsia="仿宋"/>
                <w:kern w:val="0"/>
                <w:sz w:val="24"/>
                <w:szCs w:val="24"/>
              </w:rPr>
            </w:pPr>
            <w:r>
              <w:rPr>
                <w:rFonts w:hint="eastAsia" w:ascii="仿宋" w:hAnsi="仿宋" w:eastAsia="仿宋"/>
                <w:kern w:val="0"/>
                <w:sz w:val="24"/>
                <w:szCs w:val="24"/>
              </w:rPr>
              <w:t xml:space="preserve">             企业盖章(公章)</w:t>
            </w:r>
          </w:p>
          <w:p>
            <w:pPr>
              <w:widowControl/>
              <w:jc w:val="center"/>
              <w:rPr>
                <w:rFonts w:ascii="仿宋" w:hAnsi="仿宋" w:eastAsia="仿宋"/>
                <w:kern w:val="0"/>
                <w:sz w:val="24"/>
                <w:szCs w:val="24"/>
              </w:rPr>
            </w:pPr>
            <w:r>
              <w:rPr>
                <w:rFonts w:ascii="Calibri" w:hAnsi="Calibri" w:eastAsia="仿宋" w:cs="Calibri"/>
                <w:sz w:val="22"/>
              </w:rPr>
              <w:t> </w:t>
            </w:r>
          </w:p>
          <w:p>
            <w:pPr>
              <w:widowControl/>
              <w:jc w:val="left"/>
              <w:rPr>
                <w:rFonts w:ascii="仿宋" w:hAnsi="仿宋" w:eastAsia="仿宋"/>
                <w:kern w:val="0"/>
                <w:sz w:val="24"/>
                <w:szCs w:val="24"/>
              </w:rPr>
            </w:pPr>
            <w:r>
              <w:rPr>
                <w:rFonts w:hint="eastAsia" w:ascii="仿宋" w:hAnsi="仿宋" w:eastAsia="仿宋"/>
                <w:kern w:val="0"/>
                <w:sz w:val="24"/>
                <w:szCs w:val="24"/>
              </w:rPr>
              <w:t xml:space="preserve">                                   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188" w:type="dxa"/>
            <w:gridSpan w:val="6"/>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宋体"/>
                <w:kern w:val="0"/>
                <w:sz w:val="24"/>
              </w:rPr>
            </w:pPr>
            <w:r>
              <w:rPr>
                <w:rFonts w:hint="eastAsia" w:ascii="仿宋" w:hAnsi="仿宋" w:eastAsia="仿宋" w:cs="宋体"/>
                <w:kern w:val="0"/>
                <w:sz w:val="24"/>
              </w:rPr>
              <w:t>注:1、本表所需填写的项目都需要完整填写；如没有项均以‘无’表示。</w:t>
            </w:r>
          </w:p>
          <w:p>
            <w:pPr>
              <w:widowControl/>
              <w:jc w:val="left"/>
              <w:rPr>
                <w:rFonts w:ascii="仿宋" w:hAnsi="仿宋" w:eastAsia="仿宋"/>
                <w:kern w:val="0"/>
                <w:sz w:val="24"/>
                <w:szCs w:val="24"/>
              </w:rPr>
            </w:pPr>
            <w:r>
              <w:rPr>
                <w:rFonts w:hint="eastAsia" w:ascii="仿宋" w:hAnsi="仿宋" w:eastAsia="仿宋" w:cs="宋体"/>
                <w:kern w:val="0"/>
                <w:sz w:val="24"/>
              </w:rPr>
              <w:t xml:space="preserve">   2、</w:t>
            </w:r>
            <w:r>
              <w:rPr>
                <w:rFonts w:ascii="仿宋" w:hAnsi="仿宋" w:eastAsia="仿宋" w:cs="宋体"/>
                <w:kern w:val="0"/>
                <w:sz w:val="24"/>
              </w:rPr>
              <w:t>纸质申请材料采用A4纸，手写材料应当字迹工整、清晰，复印件申请人均应签名</w:t>
            </w:r>
            <w:r>
              <w:rPr>
                <w:rFonts w:hint="eastAsia" w:ascii="仿宋" w:hAnsi="仿宋" w:eastAsia="仿宋" w:cs="宋体"/>
                <w:kern w:val="0"/>
                <w:sz w:val="24"/>
              </w:rPr>
              <w:t>盖手印</w:t>
            </w:r>
            <w:r>
              <w:rPr>
                <w:rFonts w:ascii="仿宋" w:hAnsi="仿宋" w:eastAsia="仿宋" w:cs="宋体"/>
                <w:kern w:val="0"/>
                <w:sz w:val="24"/>
              </w:rPr>
              <w:t>、复印</w:t>
            </w:r>
            <w:r>
              <w:rPr>
                <w:rFonts w:hint="eastAsia" w:ascii="仿宋" w:hAnsi="仿宋" w:eastAsia="仿宋" w:cs="宋体"/>
                <w:kern w:val="0"/>
                <w:sz w:val="24"/>
              </w:rPr>
              <w:t>件</w:t>
            </w:r>
            <w:r>
              <w:rPr>
                <w:rFonts w:ascii="仿宋" w:hAnsi="仿宋" w:eastAsia="仿宋" w:cs="宋体"/>
                <w:kern w:val="0"/>
                <w:sz w:val="24"/>
              </w:rPr>
              <w:t>清晰</w:t>
            </w:r>
            <w:r>
              <w:rPr>
                <w:rFonts w:hint="eastAsia" w:ascii="仿宋" w:hAnsi="仿宋" w:eastAsia="仿宋" w:cs="宋体"/>
                <w:kern w:val="0"/>
                <w:sz w:val="24"/>
              </w:rPr>
              <w:t>、</w:t>
            </w:r>
            <w:r>
              <w:rPr>
                <w:rFonts w:ascii="仿宋" w:hAnsi="仿宋" w:eastAsia="仿宋" w:cs="宋体"/>
                <w:kern w:val="0"/>
                <w:sz w:val="24"/>
              </w:rPr>
              <w:t>大小与原件相符。</w:t>
            </w:r>
          </w:p>
        </w:tc>
      </w:tr>
    </w:tbl>
    <w:p>
      <w:pPr>
        <w:spacing w:line="240" w:lineRule="auto"/>
        <w:jc w:val="left"/>
        <w:rPr>
          <w:rFonts w:ascii="Times New Roman" w:hAnsi="Times New Roman" w:cs="Times New Roman"/>
        </w:rPr>
      </w:pPr>
      <w:bookmarkStart w:id="0" w:name="_GoBack"/>
      <w:bookmarkEnd w:id="0"/>
    </w:p>
    <w:sectPr>
      <w:pgSz w:w="11906" w:h="16838"/>
      <w:pgMar w:top="1440" w:right="1531" w:bottom="1134" w:left="1531"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1EFE"/>
    <w:rsid w:val="0002795A"/>
    <w:rsid w:val="00053F44"/>
    <w:rsid w:val="00081C92"/>
    <w:rsid w:val="000917BE"/>
    <w:rsid w:val="000E35AB"/>
    <w:rsid w:val="00112A4B"/>
    <w:rsid w:val="00121D81"/>
    <w:rsid w:val="001262A1"/>
    <w:rsid w:val="00131D2C"/>
    <w:rsid w:val="00166642"/>
    <w:rsid w:val="001A08FA"/>
    <w:rsid w:val="001D7C8C"/>
    <w:rsid w:val="002003F6"/>
    <w:rsid w:val="00204E7F"/>
    <w:rsid w:val="0021418C"/>
    <w:rsid w:val="00231220"/>
    <w:rsid w:val="00233406"/>
    <w:rsid w:val="002405D5"/>
    <w:rsid w:val="00307860"/>
    <w:rsid w:val="0034652F"/>
    <w:rsid w:val="003A09EB"/>
    <w:rsid w:val="003E694B"/>
    <w:rsid w:val="0044319C"/>
    <w:rsid w:val="00443488"/>
    <w:rsid w:val="004F1E35"/>
    <w:rsid w:val="00547DA4"/>
    <w:rsid w:val="00583F36"/>
    <w:rsid w:val="005D6863"/>
    <w:rsid w:val="005E3D7C"/>
    <w:rsid w:val="006008A2"/>
    <w:rsid w:val="00610EE0"/>
    <w:rsid w:val="00645B05"/>
    <w:rsid w:val="00677E50"/>
    <w:rsid w:val="006867E3"/>
    <w:rsid w:val="006D4887"/>
    <w:rsid w:val="00737383"/>
    <w:rsid w:val="007504F8"/>
    <w:rsid w:val="00771F06"/>
    <w:rsid w:val="00793A1E"/>
    <w:rsid w:val="008402EA"/>
    <w:rsid w:val="00851F03"/>
    <w:rsid w:val="00861A95"/>
    <w:rsid w:val="00887676"/>
    <w:rsid w:val="008B2FB4"/>
    <w:rsid w:val="008B3A5F"/>
    <w:rsid w:val="009069FA"/>
    <w:rsid w:val="009702BF"/>
    <w:rsid w:val="00982142"/>
    <w:rsid w:val="009828EA"/>
    <w:rsid w:val="00987FDE"/>
    <w:rsid w:val="009B73C1"/>
    <w:rsid w:val="009E0B26"/>
    <w:rsid w:val="00A67369"/>
    <w:rsid w:val="00A753E0"/>
    <w:rsid w:val="00A80181"/>
    <w:rsid w:val="00A82E32"/>
    <w:rsid w:val="00AD6DAB"/>
    <w:rsid w:val="00AE19F1"/>
    <w:rsid w:val="00AE5BC4"/>
    <w:rsid w:val="00B74817"/>
    <w:rsid w:val="00B974A7"/>
    <w:rsid w:val="00BE0F15"/>
    <w:rsid w:val="00C37B20"/>
    <w:rsid w:val="00C76724"/>
    <w:rsid w:val="00CF29F5"/>
    <w:rsid w:val="00D32273"/>
    <w:rsid w:val="00DA4934"/>
    <w:rsid w:val="00DB7975"/>
    <w:rsid w:val="00DE796D"/>
    <w:rsid w:val="00E05BA7"/>
    <w:rsid w:val="00E11788"/>
    <w:rsid w:val="00E507F7"/>
    <w:rsid w:val="00E900E4"/>
    <w:rsid w:val="00EB4ABA"/>
    <w:rsid w:val="00EC0CEA"/>
    <w:rsid w:val="00EC348D"/>
    <w:rsid w:val="00F01EFE"/>
    <w:rsid w:val="00F109A8"/>
    <w:rsid w:val="00F340D0"/>
    <w:rsid w:val="00F7386B"/>
    <w:rsid w:val="00F93DD3"/>
    <w:rsid w:val="00FC5786"/>
    <w:rsid w:val="00FD69AB"/>
    <w:rsid w:val="00FE1556"/>
    <w:rsid w:val="00FE7BFC"/>
    <w:rsid w:val="03AD18B4"/>
    <w:rsid w:val="04D520C5"/>
    <w:rsid w:val="08FE276C"/>
    <w:rsid w:val="0AE0367C"/>
    <w:rsid w:val="0C371AD4"/>
    <w:rsid w:val="0E1A7D08"/>
    <w:rsid w:val="0FE11D17"/>
    <w:rsid w:val="171D160F"/>
    <w:rsid w:val="179328F8"/>
    <w:rsid w:val="184B39EC"/>
    <w:rsid w:val="1A925C47"/>
    <w:rsid w:val="31B34940"/>
    <w:rsid w:val="346A419C"/>
    <w:rsid w:val="35434D24"/>
    <w:rsid w:val="35674E94"/>
    <w:rsid w:val="37190B86"/>
    <w:rsid w:val="383A3E5D"/>
    <w:rsid w:val="3EFA572E"/>
    <w:rsid w:val="4BAB2F38"/>
    <w:rsid w:val="50704823"/>
    <w:rsid w:val="511B7159"/>
    <w:rsid w:val="5AC350A8"/>
    <w:rsid w:val="5EE43AFA"/>
    <w:rsid w:val="5F96757F"/>
    <w:rsid w:val="661703A8"/>
    <w:rsid w:val="69C26CD3"/>
    <w:rsid w:val="6DB92C03"/>
    <w:rsid w:val="6F077BE3"/>
    <w:rsid w:val="70FD6CE9"/>
    <w:rsid w:val="728827D2"/>
    <w:rsid w:val="73C672BE"/>
    <w:rsid w:val="7A0D7093"/>
    <w:rsid w:val="7A9F54FF"/>
    <w:rsid w:val="7DDA523A"/>
    <w:rsid w:val="7DF24347"/>
    <w:rsid w:val="7EC40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uiPriority w:val="99"/>
    <w:rPr>
      <w:kern w:val="2"/>
      <w:sz w:val="18"/>
      <w:szCs w:val="18"/>
    </w:rPr>
  </w:style>
  <w:style w:type="character" w:customStyle="1" w:styleId="14">
    <w:name w:val="日期 Char"/>
    <w:basedOn w:val="8"/>
    <w:link w:val="2"/>
    <w:semiHidden/>
    <w:qFormat/>
    <w:uiPriority w:val="99"/>
    <w:rPr>
      <w:kern w:val="2"/>
      <w:sz w:val="21"/>
      <w:szCs w:val="22"/>
    </w:rPr>
  </w:style>
  <w:style w:type="character" w:customStyle="1" w:styleId="15">
    <w:name w:val="NormalCharacter"/>
    <w:semiHidden/>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294DF-3B8E-4B5F-8E56-C0871A7B085A}">
  <ds:schemaRefs/>
</ds:datastoreItem>
</file>

<file path=docProps/app.xml><?xml version="1.0" encoding="utf-8"?>
<Properties xmlns="http://schemas.openxmlformats.org/officeDocument/2006/extended-properties" xmlns:vt="http://schemas.openxmlformats.org/officeDocument/2006/docPropsVTypes">
  <Template>Normal</Template>
  <Pages>7</Pages>
  <Words>497</Words>
  <Characters>2837</Characters>
  <Lines>23</Lines>
  <Paragraphs>6</Paragraphs>
  <TotalTime>2</TotalTime>
  <ScaleCrop>false</ScaleCrop>
  <LinksUpToDate>false</LinksUpToDate>
  <CharactersWithSpaces>3328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2021-07-28T03:36:00Z</dcterms:created>
  <dc:creator>黄楚宁hcn</dc:creator>
  <cp:lastModifiedBy>呵呵</cp:lastModifiedBy>
  <cp:lastPrinted>2021-07-28T03:26:00Z</cp:lastPrinted>
  <dcterms:modified xsi:type="dcterms:W3CDTF">2021-07-28T07:25:22Z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194AD741F0604D1ABDA6A91492FED0D9</vt:lpwstr>
  </property>
</Properties>
</file>